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140" w:rsidRPr="002A7D8A" w:rsidRDefault="00D31140">
      <w:pPr>
        <w:rPr>
          <w:sz w:val="28"/>
          <w:szCs w:val="28"/>
        </w:rPr>
      </w:pPr>
      <w:r w:rsidRPr="002A7D8A">
        <w:rPr>
          <w:sz w:val="28"/>
          <w:szCs w:val="28"/>
        </w:rPr>
        <w:t>Dear Parent / Guardian,</w:t>
      </w:r>
    </w:p>
    <w:p w:rsidR="00D31140" w:rsidRPr="002A7D8A" w:rsidRDefault="00D31140">
      <w:pPr>
        <w:rPr>
          <w:sz w:val="28"/>
          <w:szCs w:val="28"/>
        </w:rPr>
      </w:pPr>
      <w:r w:rsidRPr="002A7D8A">
        <w:rPr>
          <w:sz w:val="28"/>
          <w:szCs w:val="28"/>
        </w:rPr>
        <w:t>The healt</w:t>
      </w:r>
      <w:r w:rsidR="007B3463">
        <w:rPr>
          <w:sz w:val="28"/>
          <w:szCs w:val="28"/>
        </w:rPr>
        <w:t>h office welcomes you to the Middleton Elementary</w:t>
      </w:r>
      <w:r w:rsidRPr="002A7D8A">
        <w:rPr>
          <w:sz w:val="28"/>
          <w:szCs w:val="28"/>
        </w:rPr>
        <w:t xml:space="preserve"> school and wishes to partner with you to provide your child with the best possible care. Please take some time to carefully review this paperwork.</w:t>
      </w:r>
    </w:p>
    <w:p w:rsidR="00D31140" w:rsidRPr="002A7D8A" w:rsidRDefault="00901C48">
      <w:pPr>
        <w:rPr>
          <w:sz w:val="28"/>
          <w:szCs w:val="28"/>
        </w:rPr>
      </w:pPr>
      <w:r w:rsidRPr="002A7D8A">
        <w:rPr>
          <w:b/>
          <w:sz w:val="28"/>
          <w:szCs w:val="28"/>
          <w:u w:val="single"/>
        </w:rPr>
        <w:t>Immunizations:</w:t>
      </w:r>
      <w:r w:rsidR="000E592F">
        <w:rPr>
          <w:sz w:val="28"/>
          <w:szCs w:val="28"/>
        </w:rPr>
        <w:t xml:space="preserve"> We require by </w:t>
      </w:r>
      <w:r w:rsidRPr="002A7D8A">
        <w:rPr>
          <w:sz w:val="28"/>
          <w:szCs w:val="28"/>
        </w:rPr>
        <w:t>law to have an updated immunization records on your child.  If your child has recently had a physical or any immunizations, please forward a copy to the nurse’s office.</w:t>
      </w:r>
    </w:p>
    <w:p w:rsidR="002A7D8A" w:rsidRDefault="00901C48">
      <w:pPr>
        <w:rPr>
          <w:sz w:val="28"/>
          <w:szCs w:val="28"/>
        </w:rPr>
      </w:pPr>
      <w:r w:rsidRPr="002A7D8A">
        <w:rPr>
          <w:b/>
          <w:sz w:val="28"/>
          <w:szCs w:val="28"/>
          <w:u w:val="single"/>
        </w:rPr>
        <w:t>Medication</w:t>
      </w:r>
      <w:r w:rsidR="00CD3D68" w:rsidRPr="002A7D8A">
        <w:rPr>
          <w:b/>
          <w:sz w:val="28"/>
          <w:szCs w:val="28"/>
          <w:u w:val="single"/>
        </w:rPr>
        <w:t xml:space="preserve">s: </w:t>
      </w:r>
      <w:r w:rsidR="002A7D8A">
        <w:rPr>
          <w:b/>
          <w:sz w:val="28"/>
          <w:szCs w:val="28"/>
        </w:rPr>
        <w:t xml:space="preserve"> </w:t>
      </w:r>
      <w:r w:rsidR="002A7D8A">
        <w:rPr>
          <w:sz w:val="28"/>
          <w:szCs w:val="28"/>
        </w:rPr>
        <w:t xml:space="preserve">Any student who takes a daily medication at school </w:t>
      </w:r>
      <w:r w:rsidR="000E592F">
        <w:rPr>
          <w:sz w:val="28"/>
          <w:szCs w:val="28"/>
        </w:rPr>
        <w:t xml:space="preserve"> </w:t>
      </w:r>
      <w:r w:rsidR="00CD3D68" w:rsidRPr="002A7D8A">
        <w:rPr>
          <w:b/>
          <w:sz w:val="28"/>
          <w:szCs w:val="28"/>
        </w:rPr>
        <w:t xml:space="preserve"> </w:t>
      </w:r>
      <w:r w:rsidR="00CD3D68" w:rsidRPr="002A7D8A">
        <w:rPr>
          <w:b/>
          <w:sz w:val="28"/>
          <w:szCs w:val="28"/>
          <w:u w:val="single"/>
        </w:rPr>
        <w:t>must have their parent deliver these to the nurse.</w:t>
      </w:r>
      <w:r w:rsidR="00CD3D68" w:rsidRPr="002A7D8A">
        <w:rPr>
          <w:sz w:val="28"/>
          <w:szCs w:val="28"/>
        </w:rPr>
        <w:t xml:space="preserve">  Please</w:t>
      </w:r>
      <w:r w:rsidR="002A7D8A">
        <w:rPr>
          <w:sz w:val="28"/>
          <w:szCs w:val="28"/>
        </w:rPr>
        <w:t xml:space="preserve"> do not give the medication to your child to bring in. This puts the student in a difficult position, as it is a disciplinary issue if students are found to have medication with </w:t>
      </w:r>
      <w:r w:rsidR="007B3463">
        <w:rPr>
          <w:sz w:val="28"/>
          <w:szCs w:val="28"/>
        </w:rPr>
        <w:t xml:space="preserve">them at school (inhalers and epi </w:t>
      </w:r>
      <w:r w:rsidR="002A7D8A">
        <w:rPr>
          <w:sz w:val="28"/>
          <w:szCs w:val="28"/>
        </w:rPr>
        <w:t>pens are an exception with doctor</w:t>
      </w:r>
      <w:r w:rsidR="007B3463">
        <w:rPr>
          <w:sz w:val="28"/>
          <w:szCs w:val="28"/>
        </w:rPr>
        <w:t>’</w:t>
      </w:r>
      <w:r w:rsidR="002A7D8A">
        <w:rPr>
          <w:sz w:val="28"/>
          <w:szCs w:val="28"/>
        </w:rPr>
        <w:t xml:space="preserve">s order to carry).   </w:t>
      </w:r>
    </w:p>
    <w:p w:rsidR="000E592F" w:rsidRDefault="000E592F" w:rsidP="000E2D01">
      <w:pPr>
        <w:pStyle w:val="ListParagraph"/>
        <w:ind w:left="450"/>
        <w:rPr>
          <w:sz w:val="28"/>
          <w:szCs w:val="28"/>
        </w:rPr>
      </w:pPr>
      <w:r>
        <w:rPr>
          <w:sz w:val="28"/>
          <w:szCs w:val="28"/>
        </w:rPr>
        <w:t>*All prescription medication requires a parent</w:t>
      </w:r>
      <w:r w:rsidR="007B3463">
        <w:rPr>
          <w:sz w:val="28"/>
          <w:szCs w:val="28"/>
        </w:rPr>
        <w:t>’</w:t>
      </w:r>
      <w:r>
        <w:rPr>
          <w:sz w:val="28"/>
          <w:szCs w:val="28"/>
        </w:rPr>
        <w:t>s signature</w:t>
      </w:r>
      <w:r w:rsidR="007B3463">
        <w:rPr>
          <w:sz w:val="28"/>
          <w:szCs w:val="28"/>
        </w:rPr>
        <w:t>,</w:t>
      </w:r>
      <w:r>
        <w:rPr>
          <w:sz w:val="28"/>
          <w:szCs w:val="28"/>
        </w:rPr>
        <w:t xml:space="preserve"> as well as</w:t>
      </w:r>
      <w:r w:rsidR="007B3463">
        <w:rPr>
          <w:sz w:val="28"/>
          <w:szCs w:val="28"/>
        </w:rPr>
        <w:t>,</w:t>
      </w:r>
      <w:r>
        <w:rPr>
          <w:sz w:val="28"/>
          <w:szCs w:val="28"/>
        </w:rPr>
        <w:t xml:space="preserve"> a physician</w:t>
      </w:r>
      <w:r w:rsidR="007B3463">
        <w:rPr>
          <w:sz w:val="28"/>
          <w:szCs w:val="28"/>
        </w:rPr>
        <w:t>’</w:t>
      </w:r>
      <w:r>
        <w:rPr>
          <w:sz w:val="28"/>
          <w:szCs w:val="28"/>
        </w:rPr>
        <w:t xml:space="preserve">s signature. You can print the </w:t>
      </w:r>
      <w:r w:rsidRPr="000E592F">
        <w:rPr>
          <w:b/>
          <w:sz w:val="28"/>
          <w:szCs w:val="28"/>
        </w:rPr>
        <w:t>“Medication Permission Form”</w:t>
      </w:r>
    </w:p>
    <w:p w:rsidR="000E592F" w:rsidRDefault="000E592F" w:rsidP="000E2D01">
      <w:pPr>
        <w:pStyle w:val="ListParagraph"/>
        <w:ind w:left="450"/>
        <w:rPr>
          <w:sz w:val="28"/>
          <w:szCs w:val="28"/>
        </w:rPr>
      </w:pPr>
      <w:r>
        <w:rPr>
          <w:sz w:val="28"/>
          <w:szCs w:val="28"/>
        </w:rPr>
        <w:t>Located under the “Family Resources” tab on GWRSD website. This form needs to be filled out and signed in order for your child to receive their medication daily at school.</w:t>
      </w:r>
    </w:p>
    <w:p w:rsidR="000E592F" w:rsidRDefault="000E592F" w:rsidP="000E2D01">
      <w:pPr>
        <w:pStyle w:val="ListParagraph"/>
        <w:ind w:left="450"/>
        <w:rPr>
          <w:sz w:val="28"/>
          <w:szCs w:val="28"/>
        </w:rPr>
      </w:pPr>
    </w:p>
    <w:p w:rsidR="000E592F" w:rsidRDefault="000E592F" w:rsidP="000E2D01">
      <w:pPr>
        <w:pStyle w:val="ListParagraph"/>
        <w:ind w:left="450"/>
        <w:rPr>
          <w:sz w:val="28"/>
          <w:szCs w:val="28"/>
        </w:rPr>
      </w:pPr>
      <w:r>
        <w:rPr>
          <w:sz w:val="28"/>
          <w:szCs w:val="28"/>
        </w:rPr>
        <w:t xml:space="preserve">*Any medication </w:t>
      </w:r>
      <w:r>
        <w:rPr>
          <w:sz w:val="28"/>
          <w:szCs w:val="28"/>
          <w:u w:val="single"/>
        </w:rPr>
        <w:t>must</w:t>
      </w:r>
      <w:r>
        <w:rPr>
          <w:sz w:val="28"/>
          <w:szCs w:val="28"/>
        </w:rPr>
        <w:t xml:space="preserve"> be in properly labeled bottle from the dispensing pharmacy or it will not be given.  At no time will the nurse dispense or supervise a student taking medication that has been delivered in a plastic bag or envelope etc.</w:t>
      </w:r>
    </w:p>
    <w:p w:rsidR="000E592F" w:rsidRDefault="000E592F" w:rsidP="000E2D01">
      <w:pPr>
        <w:pStyle w:val="ListParagraph"/>
        <w:ind w:left="450"/>
        <w:rPr>
          <w:sz w:val="28"/>
          <w:szCs w:val="28"/>
        </w:rPr>
      </w:pPr>
    </w:p>
    <w:p w:rsidR="000E592F" w:rsidRDefault="000E592F" w:rsidP="000E2D01">
      <w:pPr>
        <w:pStyle w:val="ListParagraph"/>
        <w:ind w:left="450"/>
        <w:rPr>
          <w:sz w:val="28"/>
          <w:szCs w:val="28"/>
        </w:rPr>
      </w:pPr>
      <w:r>
        <w:rPr>
          <w:sz w:val="28"/>
          <w:szCs w:val="28"/>
        </w:rPr>
        <w:t xml:space="preserve">*If your child has </w:t>
      </w:r>
      <w:r>
        <w:rPr>
          <w:b/>
          <w:sz w:val="28"/>
          <w:szCs w:val="28"/>
        </w:rPr>
        <w:t xml:space="preserve">ASTHMA </w:t>
      </w:r>
      <w:r>
        <w:rPr>
          <w:sz w:val="28"/>
          <w:szCs w:val="28"/>
        </w:rPr>
        <w:t xml:space="preserve">or </w:t>
      </w:r>
      <w:r>
        <w:rPr>
          <w:b/>
          <w:sz w:val="28"/>
          <w:szCs w:val="28"/>
        </w:rPr>
        <w:t>ALLERGIES</w:t>
      </w:r>
      <w:r w:rsidR="00D85A0D">
        <w:rPr>
          <w:b/>
          <w:sz w:val="28"/>
          <w:szCs w:val="28"/>
        </w:rPr>
        <w:t xml:space="preserve"> </w:t>
      </w:r>
      <w:r w:rsidR="00DF29BE">
        <w:rPr>
          <w:sz w:val="28"/>
          <w:szCs w:val="28"/>
        </w:rPr>
        <w:t>and</w:t>
      </w:r>
      <w:r>
        <w:rPr>
          <w:sz w:val="28"/>
          <w:szCs w:val="28"/>
        </w:rPr>
        <w:t xml:space="preserve"> needs to self carry an </w:t>
      </w:r>
      <w:r>
        <w:rPr>
          <w:b/>
          <w:sz w:val="28"/>
          <w:szCs w:val="28"/>
        </w:rPr>
        <w:t>INHALER OR EPI</w:t>
      </w:r>
      <w:r w:rsidR="007B3463">
        <w:rPr>
          <w:b/>
          <w:sz w:val="28"/>
          <w:szCs w:val="28"/>
        </w:rPr>
        <w:t xml:space="preserve"> </w:t>
      </w:r>
      <w:r>
        <w:rPr>
          <w:b/>
          <w:sz w:val="28"/>
          <w:szCs w:val="28"/>
        </w:rPr>
        <w:t>PEN,</w:t>
      </w:r>
      <w:r>
        <w:rPr>
          <w:sz w:val="28"/>
          <w:szCs w:val="28"/>
        </w:rPr>
        <w:t xml:space="preserve"> please print and fill out the </w:t>
      </w:r>
      <w:r>
        <w:rPr>
          <w:b/>
          <w:sz w:val="28"/>
          <w:szCs w:val="28"/>
        </w:rPr>
        <w:t xml:space="preserve">“Medication Permission Form” </w:t>
      </w:r>
      <w:r>
        <w:rPr>
          <w:sz w:val="28"/>
          <w:szCs w:val="28"/>
        </w:rPr>
        <w:t>found on the GWRSD website</w:t>
      </w:r>
      <w:r w:rsidR="000F39D5">
        <w:rPr>
          <w:sz w:val="28"/>
          <w:szCs w:val="28"/>
        </w:rPr>
        <w:t>.</w:t>
      </w:r>
      <w:r w:rsidR="00822675">
        <w:rPr>
          <w:sz w:val="28"/>
          <w:szCs w:val="28"/>
        </w:rPr>
        <w:t xml:space="preserve"> If the child has an action plan</w:t>
      </w:r>
      <w:r w:rsidR="00DF29BE">
        <w:rPr>
          <w:sz w:val="28"/>
          <w:szCs w:val="28"/>
        </w:rPr>
        <w:t xml:space="preserve"> from the physician’s office </w:t>
      </w:r>
      <w:r w:rsidR="00822675">
        <w:rPr>
          <w:sz w:val="28"/>
          <w:szCs w:val="28"/>
        </w:rPr>
        <w:t xml:space="preserve">please send in a copy </w:t>
      </w:r>
      <w:r w:rsidR="00A57454">
        <w:rPr>
          <w:sz w:val="28"/>
          <w:szCs w:val="28"/>
        </w:rPr>
        <w:t>.</w:t>
      </w:r>
    </w:p>
    <w:p w:rsidR="000F39D5" w:rsidRDefault="000F39D5" w:rsidP="000F39D5">
      <w:pPr>
        <w:pStyle w:val="ListParagraph"/>
        <w:ind w:left="0"/>
        <w:rPr>
          <w:b/>
          <w:sz w:val="28"/>
          <w:szCs w:val="28"/>
        </w:rPr>
      </w:pPr>
    </w:p>
    <w:p w:rsidR="00612A3D" w:rsidRDefault="00612A3D" w:rsidP="000F39D5">
      <w:pPr>
        <w:pStyle w:val="ListParagraph"/>
        <w:tabs>
          <w:tab w:val="left" w:pos="3435"/>
        </w:tabs>
        <w:ind w:left="0"/>
        <w:rPr>
          <w:b/>
          <w:sz w:val="28"/>
          <w:szCs w:val="28"/>
          <w:u w:val="single"/>
        </w:rPr>
      </w:pPr>
    </w:p>
    <w:p w:rsidR="00612A3D" w:rsidRDefault="00612A3D" w:rsidP="000F39D5">
      <w:pPr>
        <w:pStyle w:val="ListParagraph"/>
        <w:tabs>
          <w:tab w:val="left" w:pos="3435"/>
        </w:tabs>
        <w:ind w:left="0"/>
        <w:rPr>
          <w:b/>
          <w:sz w:val="28"/>
          <w:szCs w:val="28"/>
          <w:u w:val="single"/>
        </w:rPr>
      </w:pPr>
    </w:p>
    <w:p w:rsidR="00612A3D" w:rsidRDefault="00612A3D" w:rsidP="000F39D5">
      <w:pPr>
        <w:pStyle w:val="ListParagraph"/>
        <w:tabs>
          <w:tab w:val="left" w:pos="3435"/>
        </w:tabs>
        <w:ind w:left="0"/>
        <w:rPr>
          <w:b/>
          <w:sz w:val="28"/>
          <w:szCs w:val="28"/>
          <w:u w:val="single"/>
        </w:rPr>
      </w:pPr>
    </w:p>
    <w:p w:rsidR="00612A3D" w:rsidRDefault="00612A3D" w:rsidP="000F39D5">
      <w:pPr>
        <w:pStyle w:val="ListParagraph"/>
        <w:tabs>
          <w:tab w:val="left" w:pos="3435"/>
        </w:tabs>
        <w:ind w:left="0"/>
        <w:rPr>
          <w:b/>
          <w:sz w:val="28"/>
          <w:szCs w:val="28"/>
          <w:u w:val="single"/>
        </w:rPr>
      </w:pPr>
    </w:p>
    <w:p w:rsidR="000F39D5" w:rsidRDefault="000F39D5" w:rsidP="000F39D5">
      <w:pPr>
        <w:pStyle w:val="ListParagraph"/>
        <w:tabs>
          <w:tab w:val="left" w:pos="3435"/>
        </w:tabs>
        <w:ind w:left="0"/>
        <w:rPr>
          <w:b/>
          <w:sz w:val="28"/>
          <w:szCs w:val="28"/>
          <w:u w:val="single"/>
        </w:rPr>
      </w:pPr>
      <w:r>
        <w:rPr>
          <w:b/>
          <w:sz w:val="28"/>
          <w:szCs w:val="28"/>
          <w:u w:val="single"/>
        </w:rPr>
        <w:t>Health Office Guidelines:</w:t>
      </w:r>
    </w:p>
    <w:p w:rsidR="000F39D5" w:rsidRDefault="000F39D5" w:rsidP="000F39D5">
      <w:pPr>
        <w:pStyle w:val="ListParagraph"/>
        <w:tabs>
          <w:tab w:val="left" w:pos="3435"/>
        </w:tabs>
        <w:ind w:left="0"/>
        <w:rPr>
          <w:b/>
          <w:sz w:val="28"/>
          <w:szCs w:val="28"/>
          <w:u w:val="single"/>
        </w:rPr>
      </w:pPr>
    </w:p>
    <w:p w:rsidR="000F39D5" w:rsidRDefault="000F39D5" w:rsidP="00612A3D">
      <w:pPr>
        <w:pStyle w:val="ListParagraph"/>
        <w:tabs>
          <w:tab w:val="left" w:pos="3435"/>
        </w:tabs>
        <w:ind w:left="360"/>
        <w:rPr>
          <w:sz w:val="28"/>
          <w:szCs w:val="28"/>
        </w:rPr>
      </w:pPr>
      <w:r>
        <w:rPr>
          <w:sz w:val="28"/>
          <w:szCs w:val="28"/>
        </w:rPr>
        <w:t>*The purpose of the health office is health promotion and disease prevention.  The nurse is unable to diagnose, but is able to provide minor first aid and advice on wheth</w:t>
      </w:r>
      <w:r w:rsidR="000E2D01">
        <w:rPr>
          <w:sz w:val="28"/>
          <w:szCs w:val="28"/>
        </w:rPr>
        <w:t>er further medical care is warra</w:t>
      </w:r>
      <w:r>
        <w:rPr>
          <w:sz w:val="28"/>
          <w:szCs w:val="28"/>
        </w:rPr>
        <w:t>nted.</w:t>
      </w:r>
    </w:p>
    <w:p w:rsidR="000E2D01" w:rsidRDefault="000E2D01" w:rsidP="00612A3D">
      <w:pPr>
        <w:pStyle w:val="ListParagraph"/>
        <w:tabs>
          <w:tab w:val="left" w:pos="3435"/>
        </w:tabs>
        <w:ind w:left="360"/>
        <w:rPr>
          <w:sz w:val="28"/>
          <w:szCs w:val="28"/>
        </w:rPr>
      </w:pPr>
    </w:p>
    <w:p w:rsidR="000E2D01" w:rsidRDefault="000E2D01" w:rsidP="00612A3D">
      <w:pPr>
        <w:pStyle w:val="ListParagraph"/>
        <w:tabs>
          <w:tab w:val="left" w:pos="3435"/>
        </w:tabs>
        <w:ind w:left="360"/>
        <w:rPr>
          <w:sz w:val="28"/>
          <w:szCs w:val="28"/>
        </w:rPr>
      </w:pPr>
      <w:r>
        <w:rPr>
          <w:sz w:val="28"/>
          <w:szCs w:val="28"/>
        </w:rPr>
        <w:t>*All hospitalizations, communicable diseases should be reported to the health office.</w:t>
      </w:r>
    </w:p>
    <w:p w:rsidR="000E2D01" w:rsidRDefault="000E2D01" w:rsidP="00612A3D">
      <w:pPr>
        <w:pStyle w:val="ListParagraph"/>
        <w:tabs>
          <w:tab w:val="left" w:pos="3435"/>
        </w:tabs>
        <w:ind w:left="360"/>
        <w:rPr>
          <w:sz w:val="28"/>
          <w:szCs w:val="28"/>
        </w:rPr>
      </w:pPr>
    </w:p>
    <w:p w:rsidR="000E2D01" w:rsidRDefault="000E2D01" w:rsidP="00612A3D">
      <w:pPr>
        <w:pStyle w:val="ListParagraph"/>
        <w:tabs>
          <w:tab w:val="left" w:pos="3435"/>
        </w:tabs>
        <w:ind w:left="360"/>
        <w:rPr>
          <w:sz w:val="28"/>
          <w:szCs w:val="28"/>
        </w:rPr>
      </w:pPr>
      <w:r>
        <w:rPr>
          <w:sz w:val="28"/>
          <w:szCs w:val="28"/>
        </w:rPr>
        <w:t>*Severe pain, infection and injuries warrant a consult with your physician’s office.</w:t>
      </w:r>
    </w:p>
    <w:p w:rsidR="000E2D01" w:rsidRDefault="000E2D01" w:rsidP="00612A3D">
      <w:pPr>
        <w:pStyle w:val="ListParagraph"/>
        <w:tabs>
          <w:tab w:val="left" w:pos="3435"/>
        </w:tabs>
        <w:ind w:left="360"/>
        <w:rPr>
          <w:sz w:val="28"/>
          <w:szCs w:val="28"/>
        </w:rPr>
      </w:pPr>
    </w:p>
    <w:p w:rsidR="000E2D01" w:rsidRDefault="000E2D01" w:rsidP="00612A3D">
      <w:pPr>
        <w:pStyle w:val="ListParagraph"/>
        <w:tabs>
          <w:tab w:val="left" w:pos="3435"/>
        </w:tabs>
        <w:ind w:left="360"/>
        <w:rPr>
          <w:sz w:val="28"/>
          <w:szCs w:val="28"/>
        </w:rPr>
      </w:pPr>
      <w:r>
        <w:rPr>
          <w:sz w:val="28"/>
          <w:szCs w:val="28"/>
        </w:rPr>
        <w:t>*The health office should be kept aware of all medical diagnosis, medications, immunization status and results of physical exams.  Please be sure to forward a copy of all updates to this office.</w:t>
      </w:r>
    </w:p>
    <w:p w:rsidR="000E2D01" w:rsidRDefault="000E2D01" w:rsidP="00612A3D">
      <w:pPr>
        <w:pStyle w:val="ListParagraph"/>
        <w:tabs>
          <w:tab w:val="left" w:pos="3435"/>
        </w:tabs>
        <w:ind w:left="360"/>
        <w:rPr>
          <w:sz w:val="28"/>
          <w:szCs w:val="28"/>
        </w:rPr>
      </w:pPr>
    </w:p>
    <w:p w:rsidR="000E2D01" w:rsidRDefault="000E2D01" w:rsidP="00612A3D">
      <w:pPr>
        <w:pStyle w:val="ListParagraph"/>
        <w:tabs>
          <w:tab w:val="left" w:pos="3435"/>
        </w:tabs>
        <w:ind w:left="360"/>
        <w:rPr>
          <w:sz w:val="28"/>
          <w:szCs w:val="28"/>
        </w:rPr>
      </w:pPr>
      <w:r>
        <w:rPr>
          <w:sz w:val="28"/>
          <w:szCs w:val="28"/>
        </w:rPr>
        <w:t>*Please make the necessary arrangements to have transportation available in the event that your child is ill and needs to be sent home.  We are unable to keep students in the health office for the day. Do not sent your child to school “to try and make it through the day” feeling ill. Students in this situation are often too sick to complete their academic duties and may spread viruses/infections to others that the come into contact with.</w:t>
      </w:r>
    </w:p>
    <w:p w:rsidR="000E2D01" w:rsidRDefault="000E2D01" w:rsidP="00612A3D">
      <w:pPr>
        <w:pStyle w:val="ListParagraph"/>
        <w:tabs>
          <w:tab w:val="left" w:pos="3435"/>
        </w:tabs>
        <w:ind w:left="360"/>
        <w:rPr>
          <w:sz w:val="28"/>
          <w:szCs w:val="28"/>
        </w:rPr>
      </w:pPr>
    </w:p>
    <w:p w:rsidR="000E2D01" w:rsidRDefault="000E2D01" w:rsidP="00612A3D">
      <w:pPr>
        <w:pStyle w:val="ListParagraph"/>
        <w:tabs>
          <w:tab w:val="left" w:pos="3435"/>
        </w:tabs>
        <w:ind w:left="360"/>
        <w:rPr>
          <w:sz w:val="28"/>
          <w:szCs w:val="28"/>
        </w:rPr>
      </w:pPr>
      <w:r>
        <w:rPr>
          <w:sz w:val="28"/>
          <w:szCs w:val="28"/>
        </w:rPr>
        <w:t>*When your child sustains and illness or injury over the weekend, please do not hold off seeking medical treatment for the nurse to evaluate the student on Monday.  Delay in seeking medical treatment may cause complications for your child and the nurse is not licensed to make diagnoses.</w:t>
      </w:r>
    </w:p>
    <w:p w:rsidR="000E2D01" w:rsidRDefault="000E2D01" w:rsidP="00612A3D">
      <w:pPr>
        <w:pStyle w:val="ListParagraph"/>
        <w:tabs>
          <w:tab w:val="left" w:pos="3435"/>
        </w:tabs>
        <w:ind w:left="360"/>
        <w:rPr>
          <w:sz w:val="28"/>
          <w:szCs w:val="28"/>
        </w:rPr>
      </w:pPr>
    </w:p>
    <w:p w:rsidR="000E2D01" w:rsidRDefault="000E2D01" w:rsidP="00612A3D">
      <w:pPr>
        <w:pStyle w:val="ListParagraph"/>
        <w:tabs>
          <w:tab w:val="left" w:pos="3435"/>
        </w:tabs>
        <w:ind w:left="360"/>
        <w:rPr>
          <w:sz w:val="28"/>
          <w:szCs w:val="28"/>
        </w:rPr>
      </w:pPr>
      <w:r>
        <w:rPr>
          <w:sz w:val="28"/>
          <w:szCs w:val="28"/>
        </w:rPr>
        <w:t>*All illness and injuries sustained outside the academic setting should be treated prior to the student’s arrival at school for the day (cuts, scrapes, burns, sunburns, headaches, upset stomachs, sore throats, blisters, etc…)</w:t>
      </w:r>
    </w:p>
    <w:p w:rsidR="000E2D01" w:rsidRDefault="000E2D01" w:rsidP="00612A3D">
      <w:pPr>
        <w:pStyle w:val="ListParagraph"/>
        <w:tabs>
          <w:tab w:val="left" w:pos="3435"/>
        </w:tabs>
        <w:ind w:left="360"/>
        <w:rPr>
          <w:sz w:val="28"/>
          <w:szCs w:val="28"/>
        </w:rPr>
      </w:pPr>
    </w:p>
    <w:p w:rsidR="000E2D01" w:rsidRDefault="000E2D01" w:rsidP="00612A3D">
      <w:pPr>
        <w:pStyle w:val="ListParagraph"/>
        <w:tabs>
          <w:tab w:val="left" w:pos="3435"/>
        </w:tabs>
        <w:ind w:left="360"/>
        <w:rPr>
          <w:sz w:val="28"/>
          <w:szCs w:val="28"/>
        </w:rPr>
      </w:pPr>
      <w:r>
        <w:rPr>
          <w:sz w:val="28"/>
          <w:szCs w:val="28"/>
        </w:rPr>
        <w:lastRenderedPageBreak/>
        <w:t>*To avoid spreading infection and unnecessary disruption of your work day, please keep your child home from school if they have had any of the following symptoms in the previous 24 hours:</w:t>
      </w:r>
    </w:p>
    <w:p w:rsidR="00612A3D" w:rsidRDefault="00612A3D" w:rsidP="00612A3D">
      <w:pPr>
        <w:pStyle w:val="ListParagraph"/>
        <w:tabs>
          <w:tab w:val="left" w:pos="3435"/>
        </w:tabs>
        <w:ind w:left="1080"/>
        <w:rPr>
          <w:sz w:val="28"/>
          <w:szCs w:val="28"/>
        </w:rPr>
      </w:pPr>
      <w:r>
        <w:rPr>
          <w:sz w:val="28"/>
          <w:szCs w:val="28"/>
        </w:rPr>
        <w:t>*Fever of 100 degrees or more- please stay home for 24 hours after the temperature has returned to normal.</w:t>
      </w:r>
    </w:p>
    <w:p w:rsidR="00612A3D" w:rsidRDefault="00612A3D" w:rsidP="00612A3D">
      <w:pPr>
        <w:pStyle w:val="ListParagraph"/>
        <w:tabs>
          <w:tab w:val="left" w:pos="3435"/>
        </w:tabs>
        <w:ind w:left="1080"/>
        <w:rPr>
          <w:sz w:val="28"/>
          <w:szCs w:val="28"/>
        </w:rPr>
      </w:pPr>
      <w:r>
        <w:rPr>
          <w:sz w:val="28"/>
          <w:szCs w:val="28"/>
        </w:rPr>
        <w:t>*vomiting or diarrhea- please stay home for 24 hours after symptoms have stopped.</w:t>
      </w:r>
    </w:p>
    <w:p w:rsidR="00612A3D" w:rsidRDefault="00612A3D" w:rsidP="00612A3D">
      <w:pPr>
        <w:pStyle w:val="ListParagraph"/>
        <w:tabs>
          <w:tab w:val="left" w:pos="3435"/>
        </w:tabs>
        <w:ind w:left="1080"/>
        <w:rPr>
          <w:sz w:val="28"/>
          <w:szCs w:val="28"/>
        </w:rPr>
      </w:pPr>
      <w:r>
        <w:rPr>
          <w:sz w:val="28"/>
          <w:szCs w:val="28"/>
        </w:rPr>
        <w:t>*persistent cough</w:t>
      </w:r>
    </w:p>
    <w:p w:rsidR="00612A3D" w:rsidRDefault="00612A3D" w:rsidP="00612A3D">
      <w:pPr>
        <w:pStyle w:val="ListParagraph"/>
        <w:tabs>
          <w:tab w:val="left" w:pos="3435"/>
        </w:tabs>
        <w:ind w:left="1080"/>
        <w:rPr>
          <w:sz w:val="28"/>
          <w:szCs w:val="28"/>
        </w:rPr>
      </w:pPr>
      <w:r>
        <w:rPr>
          <w:sz w:val="28"/>
          <w:szCs w:val="28"/>
        </w:rPr>
        <w:t>*open or draining skin sores</w:t>
      </w:r>
    </w:p>
    <w:p w:rsidR="006D1897" w:rsidRDefault="00612A3D" w:rsidP="006D1897">
      <w:pPr>
        <w:pStyle w:val="ListParagraph"/>
        <w:tabs>
          <w:tab w:val="left" w:pos="3435"/>
        </w:tabs>
        <w:ind w:left="1080"/>
        <w:rPr>
          <w:sz w:val="28"/>
          <w:szCs w:val="28"/>
        </w:rPr>
      </w:pPr>
      <w:r>
        <w:rPr>
          <w:sz w:val="28"/>
          <w:szCs w:val="28"/>
        </w:rPr>
        <w:t>*In</w:t>
      </w:r>
      <w:r w:rsidR="006D1897">
        <w:rPr>
          <w:sz w:val="28"/>
          <w:szCs w:val="28"/>
        </w:rPr>
        <w:t>flamed or draining eyes or ears.</w:t>
      </w:r>
    </w:p>
    <w:p w:rsidR="006D1897" w:rsidRPr="006D1897" w:rsidRDefault="006D1897" w:rsidP="006D1897">
      <w:pPr>
        <w:tabs>
          <w:tab w:val="left" w:pos="3435"/>
        </w:tabs>
        <w:rPr>
          <w:sz w:val="28"/>
          <w:szCs w:val="28"/>
        </w:rPr>
      </w:pPr>
      <w:r>
        <w:rPr>
          <w:sz w:val="28"/>
          <w:szCs w:val="28"/>
        </w:rPr>
        <w:t xml:space="preserve">     *Any student with live lice. They may attend school with nits,</w:t>
      </w:r>
      <w:bookmarkStart w:id="0" w:name="_GoBack"/>
      <w:bookmarkEnd w:id="0"/>
      <w:r>
        <w:rPr>
          <w:sz w:val="28"/>
          <w:szCs w:val="28"/>
        </w:rPr>
        <w:t xml:space="preserve"> but must have                                                            had initial treatment of recommended shampoo.</w:t>
      </w:r>
    </w:p>
    <w:p w:rsidR="00612A3D" w:rsidRDefault="00612A3D" w:rsidP="00612A3D">
      <w:pPr>
        <w:pStyle w:val="ListParagraph"/>
        <w:tabs>
          <w:tab w:val="left" w:pos="3435"/>
        </w:tabs>
        <w:ind w:left="0"/>
        <w:rPr>
          <w:sz w:val="28"/>
          <w:szCs w:val="28"/>
        </w:rPr>
      </w:pPr>
      <w:r>
        <w:rPr>
          <w:sz w:val="28"/>
          <w:szCs w:val="28"/>
        </w:rPr>
        <w:t>If you have any questions or concerns, please contact the health office. Thank you and welcome to Middleton Elementary School!</w:t>
      </w:r>
    </w:p>
    <w:p w:rsidR="00612A3D" w:rsidRDefault="00612A3D" w:rsidP="00612A3D">
      <w:pPr>
        <w:pStyle w:val="ListParagraph"/>
        <w:tabs>
          <w:tab w:val="left" w:pos="3435"/>
        </w:tabs>
        <w:ind w:left="0"/>
        <w:rPr>
          <w:sz w:val="28"/>
          <w:szCs w:val="28"/>
        </w:rPr>
      </w:pPr>
    </w:p>
    <w:p w:rsidR="00612A3D" w:rsidRDefault="00612A3D" w:rsidP="00612A3D">
      <w:pPr>
        <w:pStyle w:val="ListParagraph"/>
        <w:tabs>
          <w:tab w:val="left" w:pos="3435"/>
        </w:tabs>
        <w:ind w:left="0"/>
        <w:rPr>
          <w:sz w:val="28"/>
          <w:szCs w:val="28"/>
        </w:rPr>
      </w:pPr>
      <w:r>
        <w:rPr>
          <w:sz w:val="28"/>
          <w:szCs w:val="28"/>
        </w:rPr>
        <w:t>Sincerely,</w:t>
      </w:r>
    </w:p>
    <w:p w:rsidR="00612A3D" w:rsidRPr="000F39D5" w:rsidRDefault="00612A3D" w:rsidP="00612A3D">
      <w:pPr>
        <w:pStyle w:val="ListParagraph"/>
        <w:tabs>
          <w:tab w:val="left" w:pos="3435"/>
        </w:tabs>
        <w:ind w:left="0"/>
        <w:rPr>
          <w:sz w:val="28"/>
          <w:szCs w:val="28"/>
        </w:rPr>
      </w:pPr>
      <w:r>
        <w:rPr>
          <w:sz w:val="28"/>
          <w:szCs w:val="28"/>
        </w:rPr>
        <w:t>Maribeth Smith, RN</w:t>
      </w:r>
    </w:p>
    <w:p w:rsidR="000F39D5" w:rsidRDefault="000F39D5" w:rsidP="000F39D5">
      <w:pPr>
        <w:pStyle w:val="ListParagraph"/>
        <w:ind w:left="0"/>
        <w:rPr>
          <w:sz w:val="28"/>
          <w:szCs w:val="28"/>
        </w:rPr>
      </w:pPr>
    </w:p>
    <w:p w:rsidR="000F39D5" w:rsidRPr="000F39D5" w:rsidRDefault="000F39D5" w:rsidP="000F39D5">
      <w:pPr>
        <w:pStyle w:val="ListParagraph"/>
        <w:ind w:left="0"/>
        <w:rPr>
          <w:sz w:val="28"/>
          <w:szCs w:val="28"/>
        </w:rPr>
      </w:pPr>
    </w:p>
    <w:p w:rsidR="002A7D8A" w:rsidRDefault="002A7D8A">
      <w:pPr>
        <w:rPr>
          <w:sz w:val="28"/>
          <w:szCs w:val="28"/>
        </w:rPr>
      </w:pPr>
      <w:r>
        <w:rPr>
          <w:sz w:val="28"/>
          <w:szCs w:val="28"/>
        </w:rPr>
        <w:t xml:space="preserve">           </w:t>
      </w:r>
    </w:p>
    <w:p w:rsidR="002A7D8A" w:rsidRPr="002A7D8A" w:rsidRDefault="002A7D8A">
      <w:pPr>
        <w:rPr>
          <w:sz w:val="28"/>
          <w:szCs w:val="28"/>
        </w:rPr>
      </w:pPr>
    </w:p>
    <w:sectPr w:rsidR="002A7D8A" w:rsidRPr="002A7D8A" w:rsidSect="00BA08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EE9" w:rsidRDefault="003A5EE9" w:rsidP="00901C48">
      <w:pPr>
        <w:spacing w:after="0" w:line="240" w:lineRule="auto"/>
      </w:pPr>
      <w:r>
        <w:separator/>
      </w:r>
    </w:p>
  </w:endnote>
  <w:endnote w:type="continuationSeparator" w:id="0">
    <w:p w:rsidR="003A5EE9" w:rsidRDefault="003A5EE9" w:rsidP="00901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EE9" w:rsidRDefault="003A5EE9" w:rsidP="00901C48">
      <w:pPr>
        <w:spacing w:after="0" w:line="240" w:lineRule="auto"/>
      </w:pPr>
      <w:r>
        <w:separator/>
      </w:r>
    </w:p>
  </w:footnote>
  <w:footnote w:type="continuationSeparator" w:id="0">
    <w:p w:rsidR="003A5EE9" w:rsidRDefault="003A5EE9" w:rsidP="00901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4410E"/>
    <w:multiLevelType w:val="hybridMultilevel"/>
    <w:tmpl w:val="3AFAEA92"/>
    <w:lvl w:ilvl="0" w:tplc="5DD89554">
      <w:numFmt w:val="bullet"/>
      <w:lvlText w:val=""/>
      <w:lvlJc w:val="left"/>
      <w:pPr>
        <w:ind w:left="1260" w:hanging="360"/>
      </w:pPr>
      <w:rPr>
        <w:rFonts w:ascii="Symbol" w:eastAsiaTheme="minorHAnsi" w:hAnsi="Symbol"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31140"/>
    <w:rsid w:val="000E2D01"/>
    <w:rsid w:val="000E592F"/>
    <w:rsid w:val="000F39D5"/>
    <w:rsid w:val="002A7D8A"/>
    <w:rsid w:val="003A5EE9"/>
    <w:rsid w:val="00612A3D"/>
    <w:rsid w:val="006D1897"/>
    <w:rsid w:val="007B3463"/>
    <w:rsid w:val="00822675"/>
    <w:rsid w:val="0084532B"/>
    <w:rsid w:val="00901C48"/>
    <w:rsid w:val="00941CF2"/>
    <w:rsid w:val="009F5256"/>
    <w:rsid w:val="00A57454"/>
    <w:rsid w:val="00BA08E1"/>
    <w:rsid w:val="00CB7669"/>
    <w:rsid w:val="00CD3D68"/>
    <w:rsid w:val="00D31140"/>
    <w:rsid w:val="00D85A0D"/>
    <w:rsid w:val="00DF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621A"/>
  <w15:docId w15:val="{38991CC8-4B0D-4B33-B2EB-2D98ADD5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8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C48"/>
  </w:style>
  <w:style w:type="paragraph" w:styleId="Footer">
    <w:name w:val="footer"/>
    <w:basedOn w:val="Normal"/>
    <w:link w:val="FooterChar"/>
    <w:uiPriority w:val="99"/>
    <w:unhideWhenUsed/>
    <w:rsid w:val="00901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C48"/>
  </w:style>
  <w:style w:type="paragraph" w:styleId="ListParagraph">
    <w:name w:val="List Paragraph"/>
    <w:basedOn w:val="Normal"/>
    <w:uiPriority w:val="34"/>
    <w:qFormat/>
    <w:rsid w:val="000E592F"/>
    <w:pPr>
      <w:ind w:left="720"/>
      <w:contextualSpacing/>
    </w:pPr>
  </w:style>
  <w:style w:type="paragraph" w:styleId="BalloonText">
    <w:name w:val="Balloon Text"/>
    <w:basedOn w:val="Normal"/>
    <w:link w:val="BalloonTextChar"/>
    <w:uiPriority w:val="99"/>
    <w:semiHidden/>
    <w:unhideWhenUsed/>
    <w:rsid w:val="00D85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A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Maribeth</dc:creator>
  <cp:lastModifiedBy>MARIBETH SMITH</cp:lastModifiedBy>
  <cp:revision>8</cp:revision>
  <cp:lastPrinted>2017-09-05T14:06:00Z</cp:lastPrinted>
  <dcterms:created xsi:type="dcterms:W3CDTF">2016-09-01T10:24:00Z</dcterms:created>
  <dcterms:modified xsi:type="dcterms:W3CDTF">2018-08-29T16:11:00Z</dcterms:modified>
</cp:coreProperties>
</file>